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3527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skazania prawomocnym wyrokiem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F25E47" w:rsidRPr="00EA02DA">
        <w:rPr>
          <w:sz w:val="24"/>
          <w:szCs w:val="24"/>
        </w:rPr>
        <w:t>zam, że nie byłam/byłem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skazana/skazany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prawomocnym wyrokiem sądu za umyślne przestępstwo ścigane z oskarżenia publicznego lub umyślne przestępstwo skarbowe oraz, że nie toczy się przeciwko mojej osobie postępowanie karne.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4824DF" w:rsidP="00EF03FD">
      <w:pPr>
        <w:spacing w:after="0"/>
        <w:rPr>
          <w:b/>
          <w:sz w:val="16"/>
          <w:szCs w:val="16"/>
        </w:rPr>
      </w:pPr>
      <w:r w:rsidRPr="00EA02DA">
        <w:rPr>
          <w:sz w:val="24"/>
          <w:szCs w:val="24"/>
        </w:rPr>
        <w:t xml:space="preserve">* </w:t>
      </w:r>
      <w:r w:rsidR="00EA02DA" w:rsidRPr="00EA02DA">
        <w:rPr>
          <w:sz w:val="16"/>
          <w:szCs w:val="16"/>
        </w:rPr>
        <w:t>wskazać właściwe</w:t>
      </w: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0363"/>
    <w:rsid w:val="005A165A"/>
    <w:rsid w:val="005F7C24"/>
    <w:rsid w:val="00626EDB"/>
    <w:rsid w:val="00666808"/>
    <w:rsid w:val="007364AF"/>
    <w:rsid w:val="007A7BB8"/>
    <w:rsid w:val="00854F17"/>
    <w:rsid w:val="0087305D"/>
    <w:rsid w:val="00907006"/>
    <w:rsid w:val="00A356B8"/>
    <w:rsid w:val="00A44567"/>
    <w:rsid w:val="00A65D38"/>
    <w:rsid w:val="00A93ECC"/>
    <w:rsid w:val="00AC0D8A"/>
    <w:rsid w:val="00AE3D3C"/>
    <w:rsid w:val="00B02997"/>
    <w:rsid w:val="00B126F4"/>
    <w:rsid w:val="00B31489"/>
    <w:rsid w:val="00C5209E"/>
    <w:rsid w:val="00CA65F5"/>
    <w:rsid w:val="00CD4A10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2023-06-14T10:55:00Z</dcterms:created>
  <dcterms:modified xsi:type="dcterms:W3CDTF">2023-06-14T10:55:00Z</dcterms:modified>
</cp:coreProperties>
</file>