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54" w:rsidRDefault="00556754" w:rsidP="00556754">
      <w:pPr>
        <w:spacing w:after="0" w:line="360" w:lineRule="auto"/>
        <w:jc w:val="center"/>
        <w:rPr>
          <w:b/>
          <w:sz w:val="28"/>
        </w:rPr>
      </w:pPr>
    </w:p>
    <w:p w:rsidR="00697542" w:rsidRPr="009116A1" w:rsidRDefault="00697542" w:rsidP="00556754">
      <w:pPr>
        <w:spacing w:after="0" w:line="360" w:lineRule="auto"/>
        <w:jc w:val="center"/>
        <w:rPr>
          <w:b/>
          <w:sz w:val="28"/>
        </w:rPr>
      </w:pPr>
      <w:r w:rsidRPr="009116A1">
        <w:rPr>
          <w:b/>
          <w:sz w:val="28"/>
        </w:rPr>
        <w:t>Regulamin Konkursu</w:t>
      </w:r>
    </w:p>
    <w:p w:rsidR="00697542" w:rsidRPr="009116A1" w:rsidRDefault="00697542" w:rsidP="00556754">
      <w:pPr>
        <w:spacing w:after="0" w:line="360" w:lineRule="auto"/>
        <w:jc w:val="center"/>
        <w:rPr>
          <w:b/>
          <w:sz w:val="28"/>
        </w:rPr>
      </w:pPr>
      <w:r w:rsidRPr="009116A1">
        <w:rPr>
          <w:b/>
          <w:sz w:val="28"/>
        </w:rPr>
        <w:t>„</w:t>
      </w:r>
      <w:r w:rsidR="009116A1" w:rsidRPr="009116A1">
        <w:rPr>
          <w:b/>
          <w:sz w:val="28"/>
        </w:rPr>
        <w:t>Wolontariusz</w:t>
      </w:r>
      <w:r w:rsidRPr="009116A1">
        <w:rPr>
          <w:b/>
          <w:sz w:val="28"/>
        </w:rPr>
        <w:t xml:space="preserve"> Ziemi Górowskiej 2012 </w:t>
      </w:r>
      <w:r w:rsidR="009116A1" w:rsidRPr="009116A1">
        <w:rPr>
          <w:b/>
          <w:sz w:val="28"/>
        </w:rPr>
        <w:t>Roku – I edycja”</w:t>
      </w:r>
    </w:p>
    <w:p w:rsidR="00697542" w:rsidRDefault="00697542" w:rsidP="00556754">
      <w:pPr>
        <w:spacing w:after="0" w:line="360" w:lineRule="auto"/>
        <w:jc w:val="center"/>
      </w:pPr>
    </w:p>
    <w:p w:rsidR="00697542" w:rsidRPr="00556754" w:rsidRDefault="00697542" w:rsidP="00556754">
      <w:pPr>
        <w:spacing w:after="0" w:line="360" w:lineRule="auto"/>
        <w:jc w:val="center"/>
        <w:rPr>
          <w:b/>
        </w:rPr>
      </w:pPr>
      <w:r w:rsidRPr="00556754">
        <w:rPr>
          <w:b/>
        </w:rPr>
        <w:t>Preambuła</w:t>
      </w:r>
    </w:p>
    <w:p w:rsidR="00697542" w:rsidRDefault="00697542" w:rsidP="00556754">
      <w:pPr>
        <w:spacing w:after="0" w:line="360" w:lineRule="auto"/>
        <w:jc w:val="both"/>
      </w:pPr>
    </w:p>
    <w:p w:rsidR="00697542" w:rsidRDefault="00697542" w:rsidP="00556754">
      <w:pPr>
        <w:spacing w:after="0" w:line="360" w:lineRule="auto"/>
        <w:jc w:val="both"/>
      </w:pPr>
      <w:r>
        <w:t>Intencją pomysłodawców</w:t>
      </w:r>
      <w:r w:rsidR="0080300A">
        <w:t xml:space="preserve"> tj. Punktu Wolontariatu działającego przy Inkubatorze NGO prowadzonym przez Fundację Pomocy Szkole im. Edwarda Machniewicza  w Górze </w:t>
      </w:r>
      <w:r>
        <w:t>jest to, aby tytuł „</w:t>
      </w:r>
      <w:r w:rsidR="009116A1">
        <w:t>Wolontariusz</w:t>
      </w:r>
      <w:r>
        <w:t xml:space="preserve"> Ziemi Górowskiej Roku 2012 – I edycja”</w:t>
      </w:r>
      <w:r w:rsidR="009116A1">
        <w:t xml:space="preserve"> </w:t>
      </w:r>
      <w:r>
        <w:t>stał się prestiżowym wyróżnieniem honorującym osoby podejmujące działania w formie pracy wolontariackiej na rzecz mieszkańców powiatu górowskiego.</w:t>
      </w:r>
    </w:p>
    <w:p w:rsidR="00697542" w:rsidRDefault="00697542" w:rsidP="00556754">
      <w:pPr>
        <w:spacing w:after="0" w:line="360" w:lineRule="auto"/>
        <w:jc w:val="both"/>
      </w:pPr>
      <w:r>
        <w:t>Definicja Wolontariusza obowiązująca w Konkursie jest zawarta w art. 2 pkt</w:t>
      </w:r>
      <w:r w:rsidR="009116A1">
        <w:t>.</w:t>
      </w:r>
      <w:r>
        <w:t xml:space="preserve"> 3 Ustawy z dnia 24 kwietnia2003 r. o działalności pożytku publicznego i o wolontariacie (</w:t>
      </w:r>
      <w:proofErr w:type="spellStart"/>
      <w:r>
        <w:t>Dz.U</w:t>
      </w:r>
      <w:proofErr w:type="spellEnd"/>
      <w:r>
        <w:t xml:space="preserve">. nr 96 poz. 873 z </w:t>
      </w:r>
      <w:proofErr w:type="spellStart"/>
      <w:r>
        <w:t>późn</w:t>
      </w:r>
      <w:proofErr w:type="spellEnd"/>
      <w:r>
        <w:t>. zm.): „Wolontariuszem jest osoba fizyczna, która dobrowolnie i bez wynagrodzenia wykonuje świadczenia na rzecz uprawnionych organizacji i instytucji na zasadach określonych w ustawie”. Wszystkie pozostałe kryteria dotyczące wolontariatu i obowiązujące w Konkursie zawarte są w w</w:t>
      </w:r>
      <w:r w:rsidR="009116A1">
        <w:t>/</w:t>
      </w:r>
      <w:r>
        <w:t>w ustawie.</w:t>
      </w:r>
    </w:p>
    <w:p w:rsidR="00697542" w:rsidRPr="00556754" w:rsidRDefault="00697542" w:rsidP="00556754">
      <w:pPr>
        <w:spacing w:after="0" w:line="360" w:lineRule="auto"/>
        <w:jc w:val="center"/>
        <w:rPr>
          <w:b/>
        </w:rPr>
      </w:pPr>
      <w:r w:rsidRPr="00556754">
        <w:rPr>
          <w:b/>
        </w:rPr>
        <w:t>§1</w:t>
      </w:r>
    </w:p>
    <w:p w:rsidR="00697542" w:rsidRDefault="00697542" w:rsidP="00556754">
      <w:pPr>
        <w:spacing w:after="0" w:line="360" w:lineRule="auto"/>
        <w:jc w:val="both"/>
      </w:pPr>
      <w:r>
        <w:t xml:space="preserve">1. Właścicielem i Administratorem tytułu </w:t>
      </w:r>
      <w:r w:rsidR="009116A1">
        <w:t xml:space="preserve">i logotypu </w:t>
      </w:r>
      <w:r>
        <w:t>„</w:t>
      </w:r>
      <w:r w:rsidR="009116A1">
        <w:t>Wolontariusz</w:t>
      </w:r>
      <w:r>
        <w:t xml:space="preserve"> Ziemi Górowskiej </w:t>
      </w:r>
      <w:r w:rsidR="0080300A">
        <w:t>2012 Roku – I edycja” jest</w:t>
      </w:r>
      <w:r w:rsidR="009116A1">
        <w:t xml:space="preserve"> </w:t>
      </w:r>
      <w:r>
        <w:t xml:space="preserve">Punkt </w:t>
      </w:r>
      <w:r w:rsidR="009116A1">
        <w:t>Informacyjny Wolontariatu (PIW), działający przy L</w:t>
      </w:r>
      <w:r w:rsidR="009B31FD">
        <w:t>okalnym Inkubatorze NGO w Górze, prowadzonym przez Fundację Pomocy Szkole im. Edwarda Machniewicza w Górze.</w:t>
      </w:r>
    </w:p>
    <w:p w:rsidR="00697542" w:rsidRDefault="00697542" w:rsidP="00556754">
      <w:pPr>
        <w:spacing w:after="0" w:line="360" w:lineRule="auto"/>
        <w:jc w:val="both"/>
      </w:pPr>
      <w:r>
        <w:t>2. Obowiązki Administratora:</w:t>
      </w:r>
    </w:p>
    <w:p w:rsidR="00697542" w:rsidRDefault="00697542" w:rsidP="00556754">
      <w:pPr>
        <w:spacing w:after="0" w:line="360" w:lineRule="auto"/>
        <w:jc w:val="both"/>
      </w:pPr>
      <w:r>
        <w:t>• promocja tytułu</w:t>
      </w:r>
    </w:p>
    <w:p w:rsidR="00697542" w:rsidRDefault="00697542" w:rsidP="00556754">
      <w:pPr>
        <w:spacing w:after="0" w:line="360" w:lineRule="auto"/>
        <w:jc w:val="both"/>
      </w:pPr>
      <w:r>
        <w:t>• organizacja przebiegu Konkursu</w:t>
      </w:r>
    </w:p>
    <w:p w:rsidR="00697542" w:rsidRDefault="00697542" w:rsidP="00556754">
      <w:pPr>
        <w:spacing w:after="0" w:line="360" w:lineRule="auto"/>
        <w:jc w:val="both"/>
      </w:pPr>
      <w:r>
        <w:t>• przedstawienie Kapitule wniosków o przyznanie tytułu</w:t>
      </w:r>
    </w:p>
    <w:p w:rsidR="00697542" w:rsidRDefault="00697542" w:rsidP="00556754">
      <w:pPr>
        <w:spacing w:after="0" w:line="360" w:lineRule="auto"/>
        <w:jc w:val="both"/>
      </w:pPr>
      <w:r>
        <w:t>• obsługa organizacyjna nadania tytułu</w:t>
      </w:r>
    </w:p>
    <w:p w:rsidR="00697542" w:rsidRPr="00556754" w:rsidRDefault="00697542" w:rsidP="00556754">
      <w:pPr>
        <w:spacing w:after="0" w:line="360" w:lineRule="auto"/>
        <w:jc w:val="center"/>
        <w:rPr>
          <w:b/>
        </w:rPr>
      </w:pPr>
      <w:r w:rsidRPr="00556754">
        <w:rPr>
          <w:b/>
        </w:rPr>
        <w:t>§2</w:t>
      </w:r>
    </w:p>
    <w:p w:rsidR="00697542" w:rsidRPr="00556754" w:rsidRDefault="00697542" w:rsidP="00556754">
      <w:pPr>
        <w:spacing w:after="0" w:line="360" w:lineRule="auto"/>
        <w:jc w:val="center"/>
        <w:rPr>
          <w:b/>
        </w:rPr>
      </w:pPr>
      <w:r w:rsidRPr="00556754">
        <w:rPr>
          <w:b/>
        </w:rPr>
        <w:t>Tryb i warunki przyznawania tytułu</w:t>
      </w:r>
    </w:p>
    <w:p w:rsidR="00697542" w:rsidRDefault="00697542" w:rsidP="00556754">
      <w:pPr>
        <w:spacing w:after="0" w:line="360" w:lineRule="auto"/>
        <w:jc w:val="both"/>
      </w:pPr>
      <w:r>
        <w:t xml:space="preserve">1. Wniosek o przyznanie tytułu </w:t>
      </w:r>
      <w:r w:rsidR="009116A1">
        <w:t xml:space="preserve">„Wolontariusz Ziemi Górowskiej 2012 Roku – I edycja” </w:t>
      </w:r>
      <w:r>
        <w:t>składają:</w:t>
      </w:r>
    </w:p>
    <w:p w:rsidR="00697542" w:rsidRDefault="00697542" w:rsidP="00556754">
      <w:pPr>
        <w:spacing w:after="0" w:line="360" w:lineRule="auto"/>
        <w:jc w:val="both"/>
      </w:pPr>
      <w:r>
        <w:t>• Organizacje pozarządowe i podmioty wymienione w art. 3 ust. 3 w</w:t>
      </w:r>
      <w:r w:rsidR="009B31FD">
        <w:t>/</w:t>
      </w:r>
      <w:r>
        <w:t>w ustawy,</w:t>
      </w:r>
    </w:p>
    <w:p w:rsidR="00697542" w:rsidRDefault="00697542" w:rsidP="00556754">
      <w:pPr>
        <w:spacing w:after="0" w:line="360" w:lineRule="auto"/>
        <w:jc w:val="both"/>
      </w:pPr>
      <w:r>
        <w:t>• Organy administracji publicznej,</w:t>
      </w:r>
    </w:p>
    <w:p w:rsidR="00697542" w:rsidRDefault="00697542" w:rsidP="00556754">
      <w:pPr>
        <w:spacing w:after="0" w:line="360" w:lineRule="auto"/>
        <w:jc w:val="both"/>
      </w:pPr>
      <w:r>
        <w:t>• Jednostki podległe lub nadzorowane przez organy administracji publicznej,</w:t>
      </w:r>
    </w:p>
    <w:p w:rsidR="009E6C33" w:rsidRDefault="009E6C33" w:rsidP="00556754">
      <w:pPr>
        <w:spacing w:after="0" w:line="360" w:lineRule="auto"/>
        <w:jc w:val="both"/>
      </w:pPr>
      <w:r>
        <w:t>• Grupy Odnowy Wsi, sołectwa.</w:t>
      </w:r>
    </w:p>
    <w:p w:rsidR="00697542" w:rsidRDefault="00697542" w:rsidP="00556754">
      <w:pPr>
        <w:spacing w:after="0" w:line="360" w:lineRule="auto"/>
        <w:jc w:val="both"/>
      </w:pPr>
      <w:r>
        <w:lastRenderedPageBreak/>
        <w:t xml:space="preserve">2. Instytucje przygotowują nominację na specjalnym formularzu wniosku </w:t>
      </w:r>
      <w:r w:rsidR="009116A1">
        <w:t>n</w:t>
      </w:r>
      <w:r>
        <w:t>ominacyjnego</w:t>
      </w:r>
      <w:r w:rsidR="009116A1">
        <w:t xml:space="preserve"> (</w:t>
      </w:r>
      <w:r>
        <w:t>stanowiącym załącznik nr 1 do niniejszego Regulaminu) dla każdej nominowanej osoby oddzielnie. Do wniosku obowiązkowo należy załączyć dodatkowe dokumenty poświadczające zakres działalności wolontariackiej nominowanej osoby np. artykuły prasowe, rekomendacje</w:t>
      </w:r>
      <w:r w:rsidR="0080300A">
        <w:t xml:space="preserve"> (minimum 2)</w:t>
      </w:r>
      <w:r>
        <w:t>, filmy, galerie zdjęć, prezentacje multimedialne itp.</w:t>
      </w:r>
    </w:p>
    <w:p w:rsidR="00697542" w:rsidRDefault="00697542" w:rsidP="00556754">
      <w:pPr>
        <w:spacing w:after="0" w:line="360" w:lineRule="auto"/>
        <w:jc w:val="both"/>
      </w:pPr>
      <w:r>
        <w:t>3. Wniosek należy wypełnić komputerowo</w:t>
      </w:r>
      <w:r w:rsidR="009116A1">
        <w:t>, następnie wydrukować i dostarczyć organizatorowi.</w:t>
      </w:r>
    </w:p>
    <w:p w:rsidR="00697542" w:rsidRDefault="00556754" w:rsidP="00556754">
      <w:pPr>
        <w:spacing w:after="0" w:line="360" w:lineRule="auto"/>
        <w:jc w:val="both"/>
      </w:pPr>
      <w:r>
        <w:t>4</w:t>
      </w:r>
      <w:r w:rsidR="00697542">
        <w:t>. Jedna instytucja</w:t>
      </w:r>
      <w:r w:rsidR="0080300A">
        <w:t>/organizacja</w:t>
      </w:r>
      <w:r w:rsidR="00697542">
        <w:t xml:space="preserve"> może nominować do tytułu </w:t>
      </w:r>
      <w:r w:rsidR="009116A1">
        <w:t>„Wolontariusz Ziemi Górowskiej 2012 Roku – I edycja” j</w:t>
      </w:r>
      <w:r w:rsidR="00697542">
        <w:t xml:space="preserve">ednego lub </w:t>
      </w:r>
      <w:r w:rsidR="009116A1">
        <w:t>dwóch</w:t>
      </w:r>
      <w:r w:rsidR="00697542">
        <w:t xml:space="preserve"> wolontariuszy.</w:t>
      </w:r>
    </w:p>
    <w:p w:rsidR="00697542" w:rsidRDefault="00556754" w:rsidP="00556754">
      <w:pPr>
        <w:spacing w:after="0" w:line="360" w:lineRule="auto"/>
        <w:jc w:val="both"/>
      </w:pPr>
      <w:r>
        <w:t>5</w:t>
      </w:r>
      <w:r w:rsidR="00697542">
        <w:t>. Organizator zastrzega sobie prawo do promocji kandydata na podstawie nadesłanych materiałów.</w:t>
      </w:r>
    </w:p>
    <w:p w:rsidR="00697542" w:rsidRDefault="00556754" w:rsidP="00556754">
      <w:pPr>
        <w:spacing w:after="0" w:line="360" w:lineRule="auto"/>
        <w:jc w:val="both"/>
      </w:pPr>
      <w:r>
        <w:t>6</w:t>
      </w:r>
      <w:r w:rsidR="00697542">
        <w:t>. Okres nadsyłania wniosków nominacyjnych: od 09 listopada 2012r. do 23 listopada 2012r.</w:t>
      </w:r>
      <w:r w:rsidR="009116A1">
        <w:t xml:space="preserve"> </w:t>
      </w:r>
      <w:r w:rsidR="00697542">
        <w:t>(</w:t>
      </w:r>
      <w:r w:rsidR="009116A1">
        <w:t>decyduje data stempla pocztowego, lub osobiste złożenie u organizatora</w:t>
      </w:r>
      <w:r w:rsidR="00697542">
        <w:t>). Ko</w:t>
      </w:r>
      <w:r w:rsidR="0080300A">
        <w:t>lejność zgłoszeń nie będzie miała</w:t>
      </w:r>
      <w:r w:rsidR="00697542">
        <w:t xml:space="preserve"> znaczenia podczas wyboru laureatów. Wnioski, które wpłyną w innym terminie zostaną odrzucone.</w:t>
      </w:r>
    </w:p>
    <w:p w:rsidR="00697542" w:rsidRDefault="00556754" w:rsidP="00556754">
      <w:pPr>
        <w:spacing w:after="0" w:line="360" w:lineRule="auto"/>
        <w:jc w:val="both"/>
      </w:pPr>
      <w:r>
        <w:t xml:space="preserve">7. </w:t>
      </w:r>
      <w:r w:rsidR="00697542">
        <w:t>Organizator nie ponosi odpowiedzialności za wnioski złożone lub przesłane na adres innego biura Organizatora niż podane w niniejszym Regulaminie.</w:t>
      </w:r>
    </w:p>
    <w:p w:rsidR="00697542" w:rsidRDefault="00556754" w:rsidP="00556754">
      <w:pPr>
        <w:spacing w:after="0" w:line="360" w:lineRule="auto"/>
        <w:jc w:val="both"/>
      </w:pPr>
      <w:r>
        <w:t>8.</w:t>
      </w:r>
      <w:r w:rsidR="00697542">
        <w:t xml:space="preserve"> Składany wniosek winien być kompletny i zawierać następujące elementy:</w:t>
      </w:r>
    </w:p>
    <w:p w:rsidR="00697542" w:rsidRDefault="00697542" w:rsidP="0055675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Wniosek Nominacyjny (załącznik nr 1),</w:t>
      </w:r>
    </w:p>
    <w:p w:rsidR="009116A1" w:rsidRDefault="009116A1" w:rsidP="0055675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Dodatkowe dokumenty poświadczające zakres działalności wolontariackiej</w:t>
      </w:r>
      <w:r w:rsidR="0080300A">
        <w:t xml:space="preserve">, o których mowa w </w:t>
      </w:r>
      <w:r w:rsidR="0080300A">
        <w:rPr>
          <w:rFonts w:cstheme="minorHAnsi"/>
        </w:rPr>
        <w:t>§</w:t>
      </w:r>
      <w:r w:rsidR="0080300A">
        <w:t xml:space="preserve"> 2 pkt.2</w:t>
      </w:r>
      <w:r>
        <w:t>.</w:t>
      </w:r>
    </w:p>
    <w:p w:rsidR="00697542" w:rsidRDefault="00556754" w:rsidP="00556754">
      <w:pPr>
        <w:spacing w:after="0" w:line="360" w:lineRule="auto"/>
        <w:jc w:val="both"/>
      </w:pPr>
      <w:r>
        <w:t>9.</w:t>
      </w:r>
      <w:r w:rsidR="00697542">
        <w:t xml:space="preserve"> Wnioski niekompletne lub nie spełniające wymogów regulaminowych oraz składane na nieprawidłowym formularzu będą odrzucane.</w:t>
      </w:r>
    </w:p>
    <w:p w:rsidR="00697542" w:rsidRDefault="00556754" w:rsidP="00556754">
      <w:pPr>
        <w:spacing w:after="0" w:line="360" w:lineRule="auto"/>
        <w:jc w:val="both"/>
      </w:pPr>
      <w:r>
        <w:t>10</w:t>
      </w:r>
      <w:r w:rsidR="00697542">
        <w:t>. Po zakończeniu przyjmowania wniosków Organizator przygotowuje ich kompleksową weryfikację.</w:t>
      </w:r>
    </w:p>
    <w:p w:rsidR="00207C3A" w:rsidRDefault="00556754" w:rsidP="00556754">
      <w:pPr>
        <w:spacing w:after="0" w:line="360" w:lineRule="auto"/>
        <w:jc w:val="both"/>
      </w:pPr>
      <w:r>
        <w:t>11</w:t>
      </w:r>
      <w:r w:rsidR="00697542">
        <w:t xml:space="preserve">. Kapituła Konkursu dokonuje wyboru </w:t>
      </w:r>
      <w:r w:rsidR="00207C3A">
        <w:t xml:space="preserve">12 Laureatów Konkursu oraz </w:t>
      </w:r>
      <w:r w:rsidR="009116A1">
        <w:t>Wolontariusza Ziemi Górowskiej 2012 Roku</w:t>
      </w:r>
      <w:r w:rsidR="00207C3A">
        <w:t xml:space="preserve">. </w:t>
      </w:r>
    </w:p>
    <w:p w:rsidR="00697542" w:rsidRDefault="00207C3A" w:rsidP="00556754">
      <w:pPr>
        <w:spacing w:after="0" w:line="360" w:lineRule="auto"/>
        <w:jc w:val="both"/>
      </w:pPr>
      <w:r>
        <w:t xml:space="preserve">12. </w:t>
      </w:r>
      <w:r w:rsidR="00697542">
        <w:t>Niedopuszczalne jest przekazywanie Członkom Kapituły przez Uczestników Konkursu rzeczy wartościowych.</w:t>
      </w:r>
    </w:p>
    <w:p w:rsidR="009B31FD" w:rsidRDefault="0080300A" w:rsidP="00556754">
      <w:pPr>
        <w:spacing w:after="0" w:line="360" w:lineRule="auto"/>
        <w:jc w:val="both"/>
      </w:pPr>
      <w:r>
        <w:t>13. Nominowanymi</w:t>
      </w:r>
      <w:r w:rsidR="009B31FD">
        <w:t xml:space="preserve"> nie mogą być członkowie Fundacji Pomocy Szkole im. Edwarda Machniewicz</w:t>
      </w:r>
      <w:r>
        <w:t>a</w:t>
      </w:r>
      <w:r w:rsidR="009B31FD">
        <w:t xml:space="preserve"> w Górze oraz członkowie ich rodzin.</w:t>
      </w:r>
    </w:p>
    <w:p w:rsidR="00697542" w:rsidRPr="00556754" w:rsidRDefault="00697542" w:rsidP="00556754">
      <w:pPr>
        <w:spacing w:after="0" w:line="360" w:lineRule="auto"/>
        <w:jc w:val="center"/>
        <w:rPr>
          <w:b/>
        </w:rPr>
      </w:pPr>
      <w:r w:rsidRPr="00556754">
        <w:rPr>
          <w:b/>
        </w:rPr>
        <w:t>§3</w:t>
      </w:r>
    </w:p>
    <w:p w:rsidR="00697542" w:rsidRPr="00556754" w:rsidRDefault="00697542" w:rsidP="00556754">
      <w:pPr>
        <w:spacing w:after="0" w:line="360" w:lineRule="auto"/>
        <w:jc w:val="center"/>
        <w:rPr>
          <w:b/>
        </w:rPr>
      </w:pPr>
      <w:r w:rsidRPr="00556754">
        <w:rPr>
          <w:b/>
        </w:rPr>
        <w:t>Regulamin funkcjonowania organu wyboru laureatów</w:t>
      </w:r>
    </w:p>
    <w:p w:rsidR="00697542" w:rsidRDefault="00697542" w:rsidP="00556754">
      <w:pPr>
        <w:spacing w:after="0" w:line="360" w:lineRule="auto"/>
        <w:jc w:val="both"/>
      </w:pPr>
      <w:r>
        <w:t xml:space="preserve">1. Do oceny zgłoszonych </w:t>
      </w:r>
      <w:proofErr w:type="spellStart"/>
      <w:r>
        <w:t>Nominantów</w:t>
      </w:r>
      <w:proofErr w:type="spellEnd"/>
      <w:r>
        <w:t xml:space="preserve"> organizator konkursu powołuje Kapitułę.</w:t>
      </w:r>
    </w:p>
    <w:p w:rsidR="009B31FD" w:rsidRDefault="009B31FD" w:rsidP="00556754">
      <w:pPr>
        <w:spacing w:after="0" w:line="360" w:lineRule="auto"/>
        <w:jc w:val="both"/>
      </w:pPr>
    </w:p>
    <w:p w:rsidR="00697542" w:rsidRDefault="0080300A" w:rsidP="00556754">
      <w:pPr>
        <w:spacing w:after="0" w:line="360" w:lineRule="auto"/>
        <w:jc w:val="both"/>
      </w:pPr>
      <w:r>
        <w:lastRenderedPageBreak/>
        <w:t>2. W skład Kapituły wejdą</w:t>
      </w:r>
      <w:r w:rsidR="00697542">
        <w:t xml:space="preserve"> osoby zaufania publicznego, autorytety społeczne, gospodarcze oraz inne osoby zaproszone przez organizatora Konkursu.</w:t>
      </w:r>
    </w:p>
    <w:p w:rsidR="00697542" w:rsidRDefault="00697542" w:rsidP="00556754">
      <w:pPr>
        <w:spacing w:after="0" w:line="360" w:lineRule="auto"/>
        <w:jc w:val="both"/>
      </w:pPr>
      <w:r>
        <w:t>3. Kapituła wybiera ze swego grona Przewodniczącego.</w:t>
      </w:r>
    </w:p>
    <w:p w:rsidR="00697542" w:rsidRDefault="00697542" w:rsidP="00556754">
      <w:pPr>
        <w:spacing w:after="0" w:line="360" w:lineRule="auto"/>
        <w:jc w:val="both"/>
      </w:pPr>
      <w:r>
        <w:t xml:space="preserve">4. Przed posiedzeniem Kapituły jej członkowie zapoznają się z Regulaminem Konkursu </w:t>
      </w:r>
      <w:r w:rsidR="009116A1">
        <w:t>„Wolontariusz Ziemi Górowskiej 2012 Roku – I edycja”</w:t>
      </w:r>
    </w:p>
    <w:p w:rsidR="00697542" w:rsidRDefault="00697542" w:rsidP="00556754">
      <w:pPr>
        <w:spacing w:after="0" w:line="360" w:lineRule="auto"/>
        <w:jc w:val="both"/>
      </w:pPr>
      <w:r>
        <w:t>5. Podstawowymi kryteriami oceny stosowanymi przez Kapitułę są informacje</w:t>
      </w:r>
      <w:r w:rsidR="009B36DB">
        <w:t xml:space="preserve"> </w:t>
      </w:r>
      <w:r>
        <w:t>zawarte we wniosku nominacyjnym.</w:t>
      </w:r>
    </w:p>
    <w:p w:rsidR="00697542" w:rsidRDefault="00697542" w:rsidP="00556754">
      <w:pPr>
        <w:spacing w:after="0" w:line="360" w:lineRule="auto"/>
        <w:jc w:val="both"/>
      </w:pPr>
      <w:r>
        <w:t>6. W razie braku jednomyślności pomiędzy członkami Kapituły Przewodniczący Kapituły zarządza głosowanie. Decyzje podejmowane są zwykłą większością głosów, przy obecności co najmniej 2/3 składu Kapituły.</w:t>
      </w:r>
    </w:p>
    <w:p w:rsidR="00697542" w:rsidRDefault="00697542" w:rsidP="00556754">
      <w:pPr>
        <w:spacing w:after="0" w:line="360" w:lineRule="auto"/>
        <w:jc w:val="both"/>
      </w:pPr>
      <w:r>
        <w:t>7. W przypadku równej liczby głosów rozstrzygającym jest głos Przewodniczącego Kapituły.</w:t>
      </w:r>
    </w:p>
    <w:p w:rsidR="00697542" w:rsidRDefault="00697542" w:rsidP="00556754">
      <w:pPr>
        <w:spacing w:after="0" w:line="360" w:lineRule="auto"/>
        <w:jc w:val="both"/>
      </w:pPr>
      <w:r>
        <w:t>8. Członek Kapituły składający swoje zastrzeżenia zobowiązany jest do złożenia uzasadnienia na piśmie.</w:t>
      </w:r>
    </w:p>
    <w:p w:rsidR="00697542" w:rsidRDefault="00697542" w:rsidP="00556754">
      <w:pPr>
        <w:spacing w:after="0" w:line="360" w:lineRule="auto"/>
        <w:jc w:val="both"/>
      </w:pPr>
      <w:r>
        <w:t>9. Po zakończeniu prac Kapituły jej członkowie sporządzają protokół z posiedzenia zawierający uzasadnienie dokonania wyboru Laureatów Konkursu.</w:t>
      </w:r>
    </w:p>
    <w:p w:rsidR="00697542" w:rsidRDefault="00697542" w:rsidP="00556754">
      <w:pPr>
        <w:spacing w:after="0" w:line="360" w:lineRule="auto"/>
        <w:jc w:val="both"/>
      </w:pPr>
      <w:r>
        <w:t>10. Niedopuszczalne jest udzielanie osobom trzecim przez członków Kapituły informacji o wynikach prac Kapituły przed ogłoszeniem oficjalnych komunikatów z posiedzeń.</w:t>
      </w:r>
    </w:p>
    <w:p w:rsidR="00697542" w:rsidRPr="00556754" w:rsidRDefault="00697542" w:rsidP="00556754">
      <w:pPr>
        <w:spacing w:after="0" w:line="360" w:lineRule="auto"/>
        <w:jc w:val="center"/>
        <w:rPr>
          <w:b/>
        </w:rPr>
      </w:pPr>
      <w:r w:rsidRPr="00556754">
        <w:rPr>
          <w:b/>
        </w:rPr>
        <w:t>§4</w:t>
      </w:r>
    </w:p>
    <w:p w:rsidR="00697542" w:rsidRPr="00556754" w:rsidRDefault="00697542" w:rsidP="00556754">
      <w:pPr>
        <w:spacing w:after="0" w:line="360" w:lineRule="auto"/>
        <w:jc w:val="center"/>
        <w:rPr>
          <w:b/>
        </w:rPr>
      </w:pPr>
      <w:r w:rsidRPr="00556754">
        <w:rPr>
          <w:b/>
        </w:rPr>
        <w:t>Informacje dodatkowe</w:t>
      </w:r>
    </w:p>
    <w:p w:rsidR="00697542" w:rsidRDefault="00697542" w:rsidP="00556754">
      <w:pPr>
        <w:spacing w:after="0" w:line="360" w:lineRule="auto"/>
        <w:jc w:val="both"/>
      </w:pPr>
      <w:r>
        <w:t xml:space="preserve">1. Przed przygotowaniem wniosku nominacyjnego należy zapoznać się z zasadami Konkursu </w:t>
      </w:r>
      <w:r w:rsidR="009116A1">
        <w:t xml:space="preserve">„Wolontariusz Ziemi Górowskiej 2012 Roku – I edycja” </w:t>
      </w:r>
      <w:r>
        <w:t>zawartymi w niniejszym Regulaminie.</w:t>
      </w:r>
    </w:p>
    <w:p w:rsidR="00697542" w:rsidRDefault="00697542" w:rsidP="00556754">
      <w:pPr>
        <w:spacing w:after="0" w:line="360" w:lineRule="auto"/>
        <w:jc w:val="both"/>
      </w:pPr>
      <w:r>
        <w:t>2. Szczegółowych informacji na temat organizacji i przebiegu Konkursu udziela</w:t>
      </w:r>
      <w:r w:rsidR="009116A1">
        <w:t xml:space="preserve"> Punkt Informacyjny Wolontariatu w Górze, w Pn, Śr, Pt – 8.00 – 15.00 ; Wt, Cz  12.00 – 20.</w:t>
      </w:r>
      <w:r w:rsidR="00556754">
        <w:t>00, tel. 725-169-875.</w:t>
      </w:r>
    </w:p>
    <w:p w:rsidR="00556754" w:rsidRDefault="00556754" w:rsidP="00556754">
      <w:pPr>
        <w:spacing w:after="0" w:line="360" w:lineRule="auto"/>
        <w:jc w:val="both"/>
      </w:pPr>
    </w:p>
    <w:p w:rsidR="00556754" w:rsidRPr="00222A16" w:rsidRDefault="00556754" w:rsidP="00556754">
      <w:pPr>
        <w:spacing w:after="0" w:line="360" w:lineRule="auto"/>
        <w:jc w:val="center"/>
        <w:rPr>
          <w:color w:val="FF0000"/>
        </w:rPr>
      </w:pPr>
      <w:r w:rsidRPr="00222A16">
        <w:rPr>
          <w:color w:val="FF0000"/>
        </w:rPr>
        <w:t>Wnioski należy złożyć osobiście lub za pomocą poczty (decyduje data stempla pocztowego)</w:t>
      </w:r>
    </w:p>
    <w:p w:rsidR="00556754" w:rsidRPr="00222A16" w:rsidRDefault="00556754" w:rsidP="00556754">
      <w:pPr>
        <w:spacing w:after="0" w:line="360" w:lineRule="auto"/>
        <w:jc w:val="center"/>
        <w:rPr>
          <w:b/>
          <w:color w:val="FF0000"/>
          <w:sz w:val="28"/>
          <w:u w:val="single"/>
        </w:rPr>
      </w:pPr>
      <w:r w:rsidRPr="00222A16">
        <w:rPr>
          <w:b/>
          <w:color w:val="FF0000"/>
          <w:sz w:val="28"/>
          <w:u w:val="single"/>
        </w:rPr>
        <w:t>do dnia 23 listopada 2012 roku</w:t>
      </w:r>
    </w:p>
    <w:p w:rsidR="00556754" w:rsidRPr="00222A16" w:rsidRDefault="00556754" w:rsidP="00556754">
      <w:pPr>
        <w:spacing w:after="0" w:line="360" w:lineRule="auto"/>
        <w:jc w:val="center"/>
        <w:rPr>
          <w:color w:val="FF0000"/>
          <w:sz w:val="24"/>
        </w:rPr>
      </w:pPr>
      <w:r w:rsidRPr="00222A16">
        <w:rPr>
          <w:color w:val="FF0000"/>
          <w:sz w:val="24"/>
        </w:rPr>
        <w:t>na adres</w:t>
      </w:r>
    </w:p>
    <w:p w:rsidR="0080300A" w:rsidRDefault="0080300A" w:rsidP="00556754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Fundacja Pomocy Szkole im. E. Machniewicza</w:t>
      </w:r>
    </w:p>
    <w:p w:rsidR="0080300A" w:rsidRDefault="0080300A" w:rsidP="00556754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Punkt Informacyjny Wolontariatu</w:t>
      </w:r>
    </w:p>
    <w:p w:rsidR="00556754" w:rsidRPr="00556754" w:rsidRDefault="00556754" w:rsidP="00556754">
      <w:pPr>
        <w:spacing w:after="0" w:line="360" w:lineRule="auto"/>
        <w:jc w:val="center"/>
        <w:rPr>
          <w:b/>
          <w:sz w:val="24"/>
        </w:rPr>
      </w:pPr>
      <w:r w:rsidRPr="00556754">
        <w:rPr>
          <w:b/>
          <w:sz w:val="24"/>
        </w:rPr>
        <w:t>ul. Kościuszki 33</w:t>
      </w:r>
      <w:r w:rsidR="003103C7">
        <w:rPr>
          <w:b/>
          <w:sz w:val="24"/>
        </w:rPr>
        <w:t xml:space="preserve"> (skrytka pocztowa nr 13)</w:t>
      </w:r>
    </w:p>
    <w:p w:rsidR="00556754" w:rsidRPr="00556754" w:rsidRDefault="00556754" w:rsidP="00556754">
      <w:pPr>
        <w:spacing w:after="0" w:line="360" w:lineRule="auto"/>
        <w:jc w:val="center"/>
        <w:rPr>
          <w:b/>
          <w:sz w:val="24"/>
        </w:rPr>
      </w:pPr>
      <w:r w:rsidRPr="00556754">
        <w:rPr>
          <w:b/>
          <w:sz w:val="24"/>
        </w:rPr>
        <w:t>56-200 Góra</w:t>
      </w:r>
    </w:p>
    <w:p w:rsidR="00556754" w:rsidRPr="00556754" w:rsidRDefault="00556754" w:rsidP="00556754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z dopiskiem </w:t>
      </w:r>
      <w:r w:rsidRPr="00222A16">
        <w:rPr>
          <w:b/>
          <w:sz w:val="24"/>
        </w:rPr>
        <w:t>„Wolontariusz Ziemi Górowskiej 2012 Roku – I edycja”</w:t>
      </w:r>
    </w:p>
    <w:sectPr w:rsidR="00556754" w:rsidRPr="00556754" w:rsidSect="004B4F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F5" w:rsidRDefault="002363F5" w:rsidP="00556754">
      <w:pPr>
        <w:spacing w:after="0" w:line="240" w:lineRule="auto"/>
      </w:pPr>
      <w:r>
        <w:separator/>
      </w:r>
    </w:p>
  </w:endnote>
  <w:endnote w:type="continuationSeparator" w:id="0">
    <w:p w:rsidR="002363F5" w:rsidRDefault="002363F5" w:rsidP="0055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54" w:rsidRPr="00222A16" w:rsidRDefault="00556754" w:rsidP="00556754">
    <w:pPr>
      <w:spacing w:after="0" w:line="240" w:lineRule="auto"/>
      <w:jc w:val="center"/>
      <w:rPr>
        <w:rFonts w:ascii="Jokerman" w:hAnsi="Jokerman"/>
        <w:sz w:val="44"/>
      </w:rPr>
    </w:pPr>
    <w:r w:rsidRPr="00222A16">
      <w:rPr>
        <w:rFonts w:ascii="Jokerman" w:hAnsi="Jokerman"/>
        <w:color w:val="FF0000"/>
        <w:sz w:val="44"/>
      </w:rPr>
      <w:t>P</w:t>
    </w:r>
    <w:r w:rsidRPr="00222A16">
      <w:rPr>
        <w:rFonts w:ascii="Jokerman" w:hAnsi="Jokerman"/>
        <w:color w:val="FFC000"/>
        <w:sz w:val="44"/>
      </w:rPr>
      <w:t>I</w:t>
    </w:r>
    <w:r w:rsidRPr="00222A16">
      <w:rPr>
        <w:rFonts w:ascii="Jokerman" w:hAnsi="Jokerman"/>
        <w:color w:val="00B050"/>
        <w:sz w:val="44"/>
      </w:rPr>
      <w:t xml:space="preserve">W </w:t>
    </w:r>
    <w:r w:rsidRPr="00222A16">
      <w:rPr>
        <w:rFonts w:ascii="Jokerman" w:hAnsi="Jokerman"/>
        <w:color w:val="275D89"/>
        <w:sz w:val="44"/>
      </w:rPr>
      <w:t>GÓRA</w:t>
    </w:r>
  </w:p>
  <w:p w:rsidR="00556754" w:rsidRPr="009B31FD" w:rsidRDefault="00556754" w:rsidP="009B31FD">
    <w:pPr>
      <w:spacing w:after="0" w:line="240" w:lineRule="auto"/>
      <w:jc w:val="center"/>
      <w:rPr>
        <w:rFonts w:ascii="Jokerman" w:hAnsi="Jokerman"/>
        <w:sz w:val="32"/>
      </w:rPr>
    </w:pPr>
    <w:r w:rsidRPr="00222A16">
      <w:rPr>
        <w:rFonts w:ascii="Jokerman" w:hAnsi="Jokerman"/>
        <w:color w:val="FF0000"/>
        <w:sz w:val="32"/>
      </w:rPr>
      <w:t>Punkt</w:t>
    </w:r>
    <w:r w:rsidRPr="00222A16">
      <w:rPr>
        <w:rFonts w:ascii="Jokerman" w:hAnsi="Jokerman"/>
        <w:sz w:val="32"/>
      </w:rPr>
      <w:t xml:space="preserve"> </w:t>
    </w:r>
    <w:r w:rsidRPr="00222A16">
      <w:rPr>
        <w:rFonts w:ascii="Jokerman" w:hAnsi="Jokerman"/>
        <w:color w:val="FFC000"/>
        <w:sz w:val="32"/>
      </w:rPr>
      <w:t>Informacyjny</w:t>
    </w:r>
    <w:r w:rsidRPr="00222A16">
      <w:rPr>
        <w:rFonts w:ascii="Jokerman" w:hAnsi="Jokerman"/>
        <w:sz w:val="32"/>
      </w:rPr>
      <w:t xml:space="preserve"> </w:t>
    </w:r>
    <w:r w:rsidRPr="00222A16">
      <w:rPr>
        <w:rFonts w:ascii="Jokerman" w:hAnsi="Jokerman"/>
        <w:color w:val="00B050"/>
        <w:sz w:val="32"/>
      </w:rPr>
      <w:t xml:space="preserve">Wolontariatu </w:t>
    </w:r>
    <w:r w:rsidRPr="00222A16">
      <w:rPr>
        <w:rFonts w:ascii="Jokerman" w:hAnsi="Jokerman"/>
        <w:color w:val="275D89"/>
        <w:sz w:val="32"/>
      </w:rPr>
      <w:t>w Górze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F5" w:rsidRDefault="002363F5" w:rsidP="00556754">
      <w:pPr>
        <w:spacing w:after="0" w:line="240" w:lineRule="auto"/>
      </w:pPr>
      <w:r>
        <w:separator/>
      </w:r>
    </w:p>
  </w:footnote>
  <w:footnote w:type="continuationSeparator" w:id="0">
    <w:p w:rsidR="002363F5" w:rsidRDefault="002363F5" w:rsidP="0055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54" w:rsidRPr="009B31FD" w:rsidRDefault="00556754" w:rsidP="00556754">
    <w:pPr>
      <w:spacing w:after="0" w:line="240" w:lineRule="auto"/>
      <w:jc w:val="center"/>
      <w:rPr>
        <w:rFonts w:ascii="Jokerman" w:hAnsi="Jokerman"/>
        <w:b/>
        <w:color w:val="00B050"/>
        <w:sz w:val="36"/>
      </w:rPr>
    </w:pPr>
    <w:r w:rsidRPr="009B31FD">
      <w:rPr>
        <w:rFonts w:ascii="Jokerman" w:hAnsi="Jokerman"/>
        <w:b/>
        <w:color w:val="00B050"/>
        <w:sz w:val="36"/>
      </w:rPr>
      <w:t xml:space="preserve">„Wolontariusz Ziemi Górowskiej </w:t>
    </w:r>
  </w:p>
  <w:p w:rsidR="00556754" w:rsidRPr="009B31FD" w:rsidRDefault="00556754" w:rsidP="00556754">
    <w:pPr>
      <w:spacing w:after="0" w:line="240" w:lineRule="auto"/>
      <w:jc w:val="center"/>
      <w:rPr>
        <w:rFonts w:ascii="Jokerman" w:hAnsi="Jokerman"/>
        <w:b/>
        <w:color w:val="00B050"/>
        <w:sz w:val="36"/>
      </w:rPr>
    </w:pPr>
    <w:r w:rsidRPr="009B31FD">
      <w:rPr>
        <w:rFonts w:ascii="Jokerman" w:hAnsi="Jokerman"/>
        <w:b/>
        <w:color w:val="00B050"/>
        <w:sz w:val="36"/>
      </w:rPr>
      <w:t>2012 Roku – I edycja”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5E0F"/>
    <w:multiLevelType w:val="hybridMultilevel"/>
    <w:tmpl w:val="013A8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42"/>
    <w:rsid w:val="00162D25"/>
    <w:rsid w:val="001E5659"/>
    <w:rsid w:val="00207C3A"/>
    <w:rsid w:val="00222A16"/>
    <w:rsid w:val="002363F5"/>
    <w:rsid w:val="003103C7"/>
    <w:rsid w:val="003C6BB0"/>
    <w:rsid w:val="004B4F65"/>
    <w:rsid w:val="00556754"/>
    <w:rsid w:val="00697542"/>
    <w:rsid w:val="0080300A"/>
    <w:rsid w:val="009116A1"/>
    <w:rsid w:val="009A6483"/>
    <w:rsid w:val="009B31FD"/>
    <w:rsid w:val="009B36DB"/>
    <w:rsid w:val="009D0564"/>
    <w:rsid w:val="009E6C33"/>
    <w:rsid w:val="00AD2BDE"/>
    <w:rsid w:val="00B455AA"/>
    <w:rsid w:val="00B52B15"/>
    <w:rsid w:val="00E25536"/>
    <w:rsid w:val="00E3041B"/>
    <w:rsid w:val="00E8329C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75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1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754"/>
  </w:style>
  <w:style w:type="paragraph" w:styleId="Stopka">
    <w:name w:val="footer"/>
    <w:basedOn w:val="Normalny"/>
    <w:link w:val="StopkaZnak"/>
    <w:uiPriority w:val="99"/>
    <w:semiHidden/>
    <w:unhideWhenUsed/>
    <w:rsid w:val="0055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7</cp:revision>
  <dcterms:created xsi:type="dcterms:W3CDTF">2012-11-08T14:13:00Z</dcterms:created>
  <dcterms:modified xsi:type="dcterms:W3CDTF">2012-11-09T14:52:00Z</dcterms:modified>
</cp:coreProperties>
</file>